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jc w:val="center"/>
        <w:rPr>
          <w:rFonts w:ascii="Verdana" w:hAnsi="Verdana"/>
          <w:b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>BD Dohoda v Neratovicích, Na Skalkách 951, 277 11 Neratovice, IČ: 256 76 741</w:t>
      </w:r>
    </w:p>
    <w:p>
      <w:pPr>
        <w:pStyle w:val="Normal"/>
        <w:jc w:val="center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</w:t>
      </w:r>
    </w:p>
    <w:p>
      <w:pPr>
        <w:pStyle w:val="Normal"/>
        <w:jc w:val="center"/>
        <w:rPr>
          <w:rFonts w:ascii="Verdana" w:hAnsi="Verdana"/>
          <w:b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 xml:space="preserve">Členská schůze </w:t>
      </w:r>
    </w:p>
    <w:p>
      <w:pPr>
        <w:pStyle w:val="Normal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koná v hale domu Na Skalkách 951</w:t>
      </w:r>
    </w:p>
    <w:p>
      <w:pPr>
        <w:pStyle w:val="Normal"/>
        <w:jc w:val="center"/>
        <w:rPr>
          <w:rFonts w:ascii="Verdana" w:hAnsi="Verdana"/>
          <w:b/>
          <w:b/>
          <w:sz w:val="72"/>
          <w:szCs w:val="72"/>
        </w:rPr>
      </w:pPr>
      <w:r>
        <w:rPr>
          <w:rFonts w:ascii="Verdana" w:hAnsi="Verdana"/>
          <w:b/>
          <w:sz w:val="72"/>
          <w:szCs w:val="72"/>
        </w:rPr>
        <w:t>dne 30. 5. 2019 od 18.30 hodin</w:t>
      </w:r>
    </w:p>
    <w:p>
      <w:pPr>
        <w:pStyle w:val="Normal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     </w:t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Program: 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Prezence – zahájení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Hodnocení roku 2018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Hospodářský výsledek 2018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Úkoly pro rok 2019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 xml:space="preserve">Diskuze </w:t>
      </w:r>
    </w:p>
    <w:p>
      <w:pPr>
        <w:pStyle w:val="Normal"/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</w:t>
      </w:r>
      <w:r>
        <w:rPr>
          <w:rFonts w:ascii="Verdana" w:hAnsi="Verdana"/>
          <w:sz w:val="32"/>
          <w:szCs w:val="32"/>
        </w:rPr>
        <w:t>Usnesení, závěr</w:t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Kdo se nemůže členské schůze zúčastnit (která je pro členy povinná), </w:t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dá jinému členu plnou moc k zastupování</w:t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</w:r>
    </w:p>
    <w:p>
      <w:pPr>
        <w:pStyle w:val="Normal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</w:r>
    </w:p>
    <w:p>
      <w:pPr>
        <w:pStyle w:val="Normal"/>
        <w:ind w:left="8496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Dne 13. 5. 2019, představenstvo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32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LibreOffice/6.2.3.2$Linux_X86_64 LibreOffice_project/aecc05fe267cc68dde00352a451aa867b3b546ac</Application>
  <Pages>1</Pages>
  <Words>76</Words>
  <Characters>365</Characters>
  <CharactersWithSpaces>438</CharactersWithSpaces>
  <Paragraphs>16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2019-05-14T06:30:00Z</dcterms:created>
  <dc:creator>OKI</dc:creator>
  <dc:description/>
  <dc:language>cs-CZ</dc:language>
  <cp:lastModifiedBy>OKI</cp:lastModifiedBy>
  <dcterms:modified xsi:type="dcterms:W3CDTF">2019-05-14T06:32:00Z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